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1C0EA" w14:textId="403EE495" w:rsidR="00DD28F0" w:rsidRPr="008B7E95" w:rsidRDefault="00DD28F0" w:rsidP="00DD28F0">
      <w:pPr>
        <w:jc w:val="both"/>
        <w:rPr>
          <w:rFonts w:ascii="Arial" w:hAnsi="Arial" w:cs="American Typewriter"/>
          <w:b/>
          <w:sz w:val="18"/>
        </w:rPr>
      </w:pP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Sacristán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 xml:space="preserve">, J. G. (1998). La </w:t>
      </w:r>
      <w:proofErr w:type="spellStart"/>
      <w:r w:rsidR="004005D8">
        <w:rPr>
          <w:rFonts w:ascii="Arial" w:hAnsi="Arial" w:cs="American Typewriter"/>
          <w:sz w:val="20"/>
          <w:szCs w:val="22"/>
          <w:lang w:val="en-US"/>
        </w:rPr>
        <w:t>selección</w:t>
      </w:r>
      <w:proofErr w:type="spellEnd"/>
      <w:r w:rsidR="004005D8">
        <w:rPr>
          <w:rFonts w:ascii="Arial" w:hAnsi="Arial" w:cs="American Typewriter"/>
          <w:sz w:val="20"/>
          <w:szCs w:val="22"/>
          <w:lang w:val="en-US"/>
        </w:rPr>
        <w:t xml:space="preserve"> cultural del curriculum</w:t>
      </w:r>
      <w:r w:rsidRPr="008B7E95">
        <w:rPr>
          <w:rFonts w:ascii="Arial" w:hAnsi="Arial" w:cs="American Typewriter"/>
          <w:sz w:val="20"/>
          <w:szCs w:val="22"/>
          <w:lang w:val="en-US"/>
        </w:rPr>
        <w:t xml:space="preserve">. </w:t>
      </w:r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 xml:space="preserve">El curriculum: </w:t>
      </w:r>
      <w:proofErr w:type="spellStart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>una</w:t>
      </w:r>
      <w:proofErr w:type="spellEnd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 xml:space="preserve"> </w:t>
      </w:r>
      <w:proofErr w:type="spellStart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>reflexión</w:t>
      </w:r>
      <w:proofErr w:type="spellEnd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 xml:space="preserve"> </w:t>
      </w:r>
      <w:proofErr w:type="spellStart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>sobre</w:t>
      </w:r>
      <w:proofErr w:type="spellEnd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 xml:space="preserve"> la </w:t>
      </w:r>
      <w:proofErr w:type="spellStart"/>
      <w:r w:rsidRPr="008B7E95">
        <w:rPr>
          <w:rFonts w:ascii="Arial" w:hAnsi="Arial" w:cs="American Typewriter"/>
          <w:i/>
          <w:iCs/>
          <w:sz w:val="20"/>
          <w:szCs w:val="22"/>
          <w:lang w:val="en-US"/>
        </w:rPr>
        <w:t>práctica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 xml:space="preserve"> (</w:t>
      </w: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págs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 xml:space="preserve">. </w:t>
      </w:r>
      <w:r w:rsidR="004005D8">
        <w:rPr>
          <w:rFonts w:ascii="Arial" w:hAnsi="Arial" w:cs="American Typewriter"/>
          <w:sz w:val="20"/>
          <w:szCs w:val="22"/>
          <w:lang w:val="en-US"/>
        </w:rPr>
        <w:t>65-105</w:t>
      </w:r>
      <w:r w:rsidRPr="008B7E95">
        <w:rPr>
          <w:rFonts w:ascii="Arial" w:hAnsi="Arial" w:cs="American Typewriter"/>
          <w:sz w:val="20"/>
          <w:szCs w:val="22"/>
          <w:lang w:val="en-US"/>
        </w:rPr>
        <w:t xml:space="preserve">). Madrid: </w:t>
      </w: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Ediciones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 xml:space="preserve"> </w:t>
      </w: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Morata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>. (</w:t>
      </w: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Primera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 xml:space="preserve"> </w:t>
      </w:r>
      <w:proofErr w:type="spellStart"/>
      <w:r w:rsidRPr="008B7E95">
        <w:rPr>
          <w:rFonts w:ascii="Arial" w:hAnsi="Arial" w:cs="American Typewriter"/>
          <w:sz w:val="20"/>
          <w:szCs w:val="22"/>
          <w:lang w:val="en-US"/>
        </w:rPr>
        <w:t>edición</w:t>
      </w:r>
      <w:proofErr w:type="spellEnd"/>
      <w:r w:rsidRPr="008B7E95">
        <w:rPr>
          <w:rFonts w:ascii="Arial" w:hAnsi="Arial" w:cs="American Typewriter"/>
          <w:sz w:val="20"/>
          <w:szCs w:val="22"/>
          <w:lang w:val="en-US"/>
        </w:rPr>
        <w:t>: 1988)</w:t>
      </w:r>
    </w:p>
    <w:p w14:paraId="0212D4D0" w14:textId="77777777" w:rsidR="00DD28F0" w:rsidRPr="008B7E95" w:rsidRDefault="00DD28F0" w:rsidP="00C65B80">
      <w:pPr>
        <w:jc w:val="center"/>
        <w:rPr>
          <w:rFonts w:ascii="Arial" w:hAnsi="Arial" w:cs="American Typewriter"/>
          <w:b/>
          <w:sz w:val="20"/>
        </w:rPr>
      </w:pPr>
    </w:p>
    <w:p w14:paraId="277AD028" w14:textId="77777777" w:rsidR="008A7858" w:rsidRPr="008B7E95" w:rsidRDefault="00C65B80" w:rsidP="00C65B80">
      <w:pPr>
        <w:jc w:val="center"/>
        <w:rPr>
          <w:rFonts w:ascii="Arial" w:hAnsi="Arial" w:cs="American Typewriter"/>
          <w:b/>
          <w:sz w:val="20"/>
        </w:rPr>
      </w:pPr>
      <w:r w:rsidRPr="008B7E95">
        <w:rPr>
          <w:rFonts w:ascii="Arial" w:hAnsi="Arial" w:cs="American Typewriter"/>
          <w:b/>
          <w:sz w:val="20"/>
        </w:rPr>
        <w:t xml:space="preserve">Capitulo II: La selección cultural del </w:t>
      </w:r>
      <w:proofErr w:type="spellStart"/>
      <w:r w:rsidRPr="008B7E95">
        <w:rPr>
          <w:rFonts w:ascii="Arial" w:hAnsi="Arial" w:cs="American Typewriter"/>
          <w:b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b/>
          <w:sz w:val="20"/>
        </w:rPr>
        <w:t>.</w:t>
      </w:r>
    </w:p>
    <w:p w14:paraId="2D9068E6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18150C49" w14:textId="77777777" w:rsidR="00C65B80" w:rsidRPr="008B7E95" w:rsidRDefault="00C65B80" w:rsidP="00C65B80">
      <w:pPr>
        <w:pStyle w:val="ListParagraph"/>
        <w:numPr>
          <w:ilvl w:val="0"/>
          <w:numId w:val="2"/>
        </w:numPr>
        <w:ind w:left="630" w:hanging="612"/>
        <w:jc w:val="both"/>
        <w:rPr>
          <w:rFonts w:ascii="Arial" w:hAnsi="Arial" w:cs="American Typewriter"/>
          <w:b/>
          <w:sz w:val="20"/>
        </w:rPr>
      </w:pPr>
      <w:r w:rsidRPr="008B7E95">
        <w:rPr>
          <w:rFonts w:ascii="Arial" w:hAnsi="Arial" w:cs="American Typewriter"/>
          <w:b/>
          <w:sz w:val="20"/>
        </w:rPr>
        <w:t xml:space="preserve">Características del aprendizaje pedagógico motivado por el </w:t>
      </w:r>
      <w:proofErr w:type="spellStart"/>
      <w:r w:rsidRPr="008B7E95">
        <w:rPr>
          <w:rFonts w:ascii="Arial" w:hAnsi="Arial" w:cs="American Typewriter"/>
          <w:b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b/>
          <w:i/>
          <w:sz w:val="20"/>
        </w:rPr>
        <w:t>.</w:t>
      </w:r>
      <w:r w:rsidRPr="008B7E95">
        <w:rPr>
          <w:rFonts w:ascii="Arial" w:hAnsi="Arial" w:cs="American Typewriter"/>
          <w:b/>
          <w:sz w:val="20"/>
        </w:rPr>
        <w:t xml:space="preserve"> La complejidad del aprendizaje escolar.</w:t>
      </w:r>
    </w:p>
    <w:p w14:paraId="7A84FFFE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5B5DAB4F" w14:textId="25CCE386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Razones fundamentales que apoyan y explican </w:t>
      </w:r>
      <w:r w:rsidR="008B7E95" w:rsidRPr="008B7E95">
        <w:rPr>
          <w:rFonts w:ascii="Arial" w:hAnsi="Arial" w:cs="American Typewriter"/>
          <w:sz w:val="20"/>
        </w:rPr>
        <w:t xml:space="preserve">porqué </w:t>
      </w:r>
      <w:r w:rsidRPr="008B7E95">
        <w:rPr>
          <w:rFonts w:ascii="Arial" w:hAnsi="Arial" w:cs="American Typewriter"/>
          <w:sz w:val="20"/>
        </w:rPr>
        <w:t xml:space="preserve">el aprendizaje escolar y 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son cada vez más complejos:</w:t>
      </w:r>
    </w:p>
    <w:p w14:paraId="3381CF3D" w14:textId="0FBBA231" w:rsidR="00C65B80" w:rsidRPr="008B7E95" w:rsidRDefault="008B7E95" w:rsidP="00C65B80">
      <w:pPr>
        <w:pStyle w:val="ListParagraph"/>
        <w:numPr>
          <w:ilvl w:val="0"/>
          <w:numId w:val="4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</w:t>
      </w:r>
      <w:r w:rsidR="00C65B80" w:rsidRPr="008B7E95">
        <w:rPr>
          <w:rFonts w:ascii="Arial" w:hAnsi="Arial" w:cs="American Typewriter"/>
          <w:sz w:val="20"/>
        </w:rPr>
        <w:t xml:space="preserve">a institución escolar  </w:t>
      </w:r>
      <w:r w:rsidRPr="008B7E95">
        <w:rPr>
          <w:rFonts w:ascii="Arial" w:hAnsi="Arial" w:cs="American Typewriter"/>
          <w:sz w:val="20"/>
        </w:rPr>
        <w:t xml:space="preserve">desempeña </w:t>
      </w:r>
      <w:r w:rsidR="00C65B80" w:rsidRPr="008B7E95">
        <w:rPr>
          <w:rFonts w:ascii="Arial" w:hAnsi="Arial" w:cs="American Typewriter"/>
          <w:sz w:val="20"/>
        </w:rPr>
        <w:t xml:space="preserve">misiones educativas que no </w:t>
      </w:r>
      <w:r w:rsidRPr="008B7E95">
        <w:rPr>
          <w:rFonts w:ascii="Arial" w:hAnsi="Arial" w:cs="American Typewriter"/>
          <w:sz w:val="20"/>
        </w:rPr>
        <w:t xml:space="preserve">tenía </w:t>
      </w:r>
      <w:r w:rsidR="00C65B80" w:rsidRPr="008B7E95">
        <w:rPr>
          <w:rFonts w:ascii="Arial" w:hAnsi="Arial" w:cs="American Typewriter"/>
          <w:sz w:val="20"/>
        </w:rPr>
        <w:t>anteriormente</w:t>
      </w:r>
      <w:r w:rsidRPr="008B7E95">
        <w:rPr>
          <w:rFonts w:ascii="Arial" w:hAnsi="Arial" w:cs="American Typewriter"/>
          <w:sz w:val="20"/>
        </w:rPr>
        <w:t xml:space="preserve"> y </w:t>
      </w:r>
      <w:r w:rsidR="00C65B80" w:rsidRPr="008B7E95">
        <w:rPr>
          <w:rFonts w:ascii="Arial" w:hAnsi="Arial" w:cs="American Typewriter"/>
          <w:sz w:val="20"/>
        </w:rPr>
        <w:t>la escolarización es cada vez más prolongada.</w:t>
      </w:r>
    </w:p>
    <w:p w14:paraId="15F83353" w14:textId="03601BB4" w:rsidR="00C65B80" w:rsidRPr="008B7E95" w:rsidRDefault="008B7E95" w:rsidP="00C65B80">
      <w:pPr>
        <w:pStyle w:val="ListParagraph"/>
        <w:numPr>
          <w:ilvl w:val="0"/>
          <w:numId w:val="4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</w:t>
      </w:r>
      <w:r w:rsidR="00C65B80" w:rsidRPr="008B7E95">
        <w:rPr>
          <w:rFonts w:ascii="Arial" w:hAnsi="Arial" w:cs="American Typewriter"/>
          <w:sz w:val="20"/>
        </w:rPr>
        <w:t xml:space="preserve">a escolarización </w:t>
      </w:r>
      <w:r w:rsidRPr="008B7E95">
        <w:rPr>
          <w:rFonts w:ascii="Arial" w:hAnsi="Arial" w:cs="American Typewriter"/>
          <w:sz w:val="20"/>
        </w:rPr>
        <w:t xml:space="preserve">se ha convertido en </w:t>
      </w:r>
      <w:r w:rsidR="00C65B80" w:rsidRPr="008B7E95">
        <w:rPr>
          <w:rFonts w:ascii="Arial" w:hAnsi="Arial" w:cs="American Typewriter"/>
          <w:sz w:val="20"/>
        </w:rPr>
        <w:t xml:space="preserve">una capacitación para </w:t>
      </w:r>
      <w:r w:rsidRPr="008B7E95">
        <w:rPr>
          <w:rFonts w:ascii="Arial" w:hAnsi="Arial" w:cs="American Typewriter"/>
          <w:sz w:val="20"/>
        </w:rPr>
        <w:t xml:space="preserve">enfrentar </w:t>
      </w:r>
      <w:r w:rsidR="00C65B80" w:rsidRPr="008B7E95">
        <w:rPr>
          <w:rFonts w:ascii="Arial" w:hAnsi="Arial" w:cs="American Typewriter"/>
          <w:sz w:val="20"/>
        </w:rPr>
        <w:t xml:space="preserve">la vida, </w:t>
      </w:r>
      <w:r w:rsidRPr="008B7E95">
        <w:rPr>
          <w:rFonts w:ascii="Arial" w:hAnsi="Arial" w:cs="American Typewriter"/>
          <w:sz w:val="20"/>
        </w:rPr>
        <w:t>ampliando y diversificando</w:t>
      </w:r>
      <w:r w:rsidR="00C65B80" w:rsidRPr="008B7E95">
        <w:rPr>
          <w:rFonts w:ascii="Arial" w:hAnsi="Arial" w:cs="American Typewriter"/>
          <w:sz w:val="20"/>
        </w:rPr>
        <w:t xml:space="preserve"> los componentes que deben abarcar los programas escolares.</w:t>
      </w:r>
    </w:p>
    <w:p w14:paraId="3B66D87C" w14:textId="7356DA9C" w:rsidR="00C65B80" w:rsidRPr="008B7E95" w:rsidRDefault="00C65B80" w:rsidP="00C65B80">
      <w:pPr>
        <w:pStyle w:val="ListParagraph"/>
        <w:numPr>
          <w:ilvl w:val="0"/>
          <w:numId w:val="4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Las escuelas se van convirtiendo cada vez más en agentes primarios de socialización porque inciden en la globalidad del individuo.</w:t>
      </w:r>
    </w:p>
    <w:p w14:paraId="738BE6E2" w14:textId="42A412BF" w:rsidR="00C65B80" w:rsidRPr="008B7E95" w:rsidRDefault="008B7E95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</w:t>
      </w:r>
      <w:r w:rsidR="00C65B80" w:rsidRPr="008B7E95">
        <w:rPr>
          <w:rFonts w:ascii="Arial" w:hAnsi="Arial" w:cs="American Typewriter"/>
          <w:sz w:val="20"/>
        </w:rPr>
        <w:t xml:space="preserve">l problema central </w:t>
      </w:r>
      <w:r w:rsidRPr="008B7E95">
        <w:rPr>
          <w:rFonts w:ascii="Arial" w:hAnsi="Arial" w:cs="American Typewriter"/>
          <w:sz w:val="20"/>
        </w:rPr>
        <w:t xml:space="preserve">radica en </w:t>
      </w:r>
      <w:r w:rsidR="00C65B80" w:rsidRPr="008B7E95">
        <w:rPr>
          <w:rFonts w:ascii="Arial" w:hAnsi="Arial" w:cs="American Typewriter"/>
          <w:sz w:val="20"/>
        </w:rPr>
        <w:t xml:space="preserve">lograr </w:t>
      </w:r>
      <w:r w:rsidRPr="008B7E95">
        <w:rPr>
          <w:rFonts w:ascii="Arial" w:hAnsi="Arial" w:cs="American Typewriter"/>
          <w:sz w:val="20"/>
        </w:rPr>
        <w:t>un consenso social y pedagógico.</w:t>
      </w:r>
    </w:p>
    <w:p w14:paraId="59256423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0A7F6C42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Ocho grandes parámetros o subsistemas culturales que considerar para la configuración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i/>
          <w:sz w:val="20"/>
        </w:rPr>
        <w:t xml:space="preserve"> </w:t>
      </w:r>
      <w:r w:rsidRPr="008B7E95">
        <w:rPr>
          <w:rFonts w:ascii="Arial" w:hAnsi="Arial" w:cs="American Typewriter"/>
          <w:sz w:val="20"/>
        </w:rPr>
        <w:t>(Lawton, 1983)</w:t>
      </w:r>
    </w:p>
    <w:p w14:paraId="5568D5C6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la estructura y el sistema social</w:t>
      </w:r>
    </w:p>
    <w:p w14:paraId="31DDF6CE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el económico</w:t>
      </w:r>
    </w:p>
    <w:p w14:paraId="2B520990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los sistemas de comunicación</w:t>
      </w:r>
    </w:p>
    <w:p w14:paraId="0545B328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el de racionalidad</w:t>
      </w:r>
    </w:p>
    <w:p w14:paraId="5DF6B0D7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la tecnología</w:t>
      </w:r>
    </w:p>
    <w:p w14:paraId="5BEB017E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el sistema moral</w:t>
      </w:r>
    </w:p>
    <w:p w14:paraId="61A5335C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el de conocimiento</w:t>
      </w:r>
    </w:p>
    <w:p w14:paraId="19B0428A" w14:textId="77777777" w:rsidR="00C65B80" w:rsidRPr="008B7E95" w:rsidRDefault="00C65B80" w:rsidP="00C65B80">
      <w:pPr>
        <w:pStyle w:val="ListParagraph"/>
        <w:numPr>
          <w:ilvl w:val="0"/>
          <w:numId w:val="5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el estético</w:t>
      </w:r>
      <w:bookmarkStart w:id="0" w:name="_GoBack"/>
      <w:bookmarkEnd w:id="0"/>
    </w:p>
    <w:p w14:paraId="19F5741D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 </w:t>
      </w:r>
    </w:p>
    <w:p w14:paraId="7874370D" w14:textId="66FD163E" w:rsidR="00C65B80" w:rsidRPr="008B7E95" w:rsidRDefault="008B7E95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i/>
          <w:sz w:val="20"/>
        </w:rPr>
        <w:t xml:space="preserve"> </w:t>
      </w:r>
      <w:r w:rsidRPr="008B7E95">
        <w:rPr>
          <w:rFonts w:ascii="Arial" w:hAnsi="Arial" w:cs="American Typewriter"/>
          <w:sz w:val="20"/>
        </w:rPr>
        <w:t>se complica porque abarca muchas f</w:t>
      </w:r>
      <w:r w:rsidR="00C65B80" w:rsidRPr="008B7E95">
        <w:rPr>
          <w:rFonts w:ascii="Arial" w:hAnsi="Arial" w:cs="American Typewriter"/>
          <w:sz w:val="20"/>
        </w:rPr>
        <w:t>acetas:</w:t>
      </w:r>
    </w:p>
    <w:p w14:paraId="1D70E89C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Sistemas de conocimiento, de comprensión y explicación de la realidad exterior y del propio ser humano.</w:t>
      </w:r>
    </w:p>
    <w:p w14:paraId="0F9857F4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Posee lenguajes y sistemas de comunicación.</w:t>
      </w:r>
    </w:p>
    <w:p w14:paraId="6272F6B8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Cultiva unas formas de expresión estética que se reflejan en pautas expresivas diferentes.</w:t>
      </w:r>
    </w:p>
    <w:p w14:paraId="6F6FCAD4" w14:textId="5F7A0D07" w:rsidR="00C65B80" w:rsidRPr="008B7E95" w:rsidRDefault="008B7E95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Dispone de un sistema económico, regular bienes.</w:t>
      </w:r>
    </w:p>
    <w:p w14:paraId="2EC52CFD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Tiene una estructura social.</w:t>
      </w:r>
    </w:p>
    <w:p w14:paraId="5D5BB70E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Se organiza a través de unos sistemas de gobierno.</w:t>
      </w:r>
    </w:p>
    <w:p w14:paraId="228A896D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Tiene sistemas de valores.</w:t>
      </w:r>
    </w:p>
    <w:p w14:paraId="37C6DF4F" w14:textId="77777777" w:rsidR="00C65B80" w:rsidRPr="008B7E95" w:rsidRDefault="00C65B80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Posee una historia a través de la que han evolucionado todos estos aspectos de la cultura.</w:t>
      </w:r>
    </w:p>
    <w:p w14:paraId="6371A2D4" w14:textId="0C2CCD19" w:rsidR="00C65B80" w:rsidRPr="008B7E95" w:rsidRDefault="008B7E95" w:rsidP="00C65B80">
      <w:pPr>
        <w:pStyle w:val="ListParagraph"/>
        <w:numPr>
          <w:ilvl w:val="0"/>
          <w:numId w:val="6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T</w:t>
      </w:r>
      <w:r w:rsidR="00C65B80" w:rsidRPr="008B7E95">
        <w:rPr>
          <w:rFonts w:ascii="Arial" w:hAnsi="Arial" w:cs="American Typewriter"/>
          <w:sz w:val="20"/>
        </w:rPr>
        <w:t>ransmisión de todo lo anterior.</w:t>
      </w:r>
    </w:p>
    <w:p w14:paraId="198083A6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7247289B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Nueve áreas para constituir el núcleo básico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(</w:t>
      </w:r>
      <w:proofErr w:type="spellStart"/>
      <w:r w:rsidRPr="008B7E95">
        <w:rPr>
          <w:rFonts w:ascii="Arial" w:hAnsi="Arial" w:cs="American Typewriter"/>
          <w:sz w:val="20"/>
        </w:rPr>
        <w:t>Skilbeck</w:t>
      </w:r>
      <w:proofErr w:type="spellEnd"/>
      <w:r w:rsidRPr="008B7E95">
        <w:rPr>
          <w:rFonts w:ascii="Arial" w:hAnsi="Arial" w:cs="American Typewriter"/>
          <w:sz w:val="20"/>
        </w:rPr>
        <w:t>, 1984):</w:t>
      </w:r>
    </w:p>
    <w:p w14:paraId="2EEDB014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Artes y oficios</w:t>
      </w:r>
    </w:p>
    <w:p w14:paraId="6F88CD26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Estudios sobre el medio ambiente</w:t>
      </w:r>
    </w:p>
    <w:p w14:paraId="6E331B7F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Destrezas y razonamiento matemático</w:t>
      </w:r>
    </w:p>
    <w:p w14:paraId="39B2B82B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Estudios sociales, cívicos y culturales.</w:t>
      </w:r>
    </w:p>
    <w:p w14:paraId="18502C28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Educación para la salud</w:t>
      </w:r>
    </w:p>
    <w:p w14:paraId="56BAA889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Modos de conocimiento científico y tecnológico</w:t>
      </w:r>
    </w:p>
    <w:p w14:paraId="51E07DD7" w14:textId="77777777" w:rsidR="00C65B80" w:rsidRPr="008B7E95" w:rsidRDefault="00C65B80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Comunicación</w:t>
      </w:r>
    </w:p>
    <w:p w14:paraId="2C48746D" w14:textId="77777777" w:rsidR="00C65B80" w:rsidRPr="008B7E95" w:rsidRDefault="00DC58F6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Razonamiento moral</w:t>
      </w:r>
    </w:p>
    <w:p w14:paraId="72A752D6" w14:textId="77777777" w:rsidR="00DC58F6" w:rsidRPr="008B7E95" w:rsidRDefault="00DC58F6" w:rsidP="00C65B80">
      <w:pPr>
        <w:pStyle w:val="ListParagraph"/>
        <w:numPr>
          <w:ilvl w:val="0"/>
          <w:numId w:val="7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Mundo del trabajo, del ocio y estilo de vida</w:t>
      </w:r>
    </w:p>
    <w:p w14:paraId="1821C266" w14:textId="77777777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</w:p>
    <w:p w14:paraId="622B70D6" w14:textId="77777777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Los criterios para seleccionarlos son los siguientes:</w:t>
      </w:r>
    </w:p>
    <w:p w14:paraId="37949AE8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buscar los elementos básicos para iniciar a los estudiantes en el conocimiento y acceso a los modos y formas de conocimiento y experiencia humana</w:t>
      </w:r>
    </w:p>
    <w:p w14:paraId="5B0795F7" w14:textId="3800F3B5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aprendizajes necesarios para la participación en una sociedad democrática</w:t>
      </w:r>
    </w:p>
    <w:p w14:paraId="4D10FCD8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aprendizajes necesarios para que el alumno defina, determine y controle su vida</w:t>
      </w:r>
    </w:p>
    <w:p w14:paraId="1FC0DBB0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aprendizajes que faciliten la elección y la libertad en el trabajo y en el ocio</w:t>
      </w:r>
    </w:p>
    <w:p w14:paraId="44B8B405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aprendizajes que proporcionen conceptos, destrezas, técnicas y estrategias necesarias para aprender por sí mismo</w:t>
      </w:r>
    </w:p>
    <w:p w14:paraId="7CDF0FC9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146D8869" w14:textId="77777777" w:rsidR="00C65B80" w:rsidRPr="008B7E95" w:rsidRDefault="00DC58F6" w:rsidP="00C65B80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Todos los contenidos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ofrecen desiguales oportunidades de conexión entre la experiencia escolar y la extraescolar en aquellos alumnos de diferentes medios sociales. La falta de neutralidad se destaca en dos direcciones: </w:t>
      </w:r>
    </w:p>
    <w:p w14:paraId="4916D752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instrumento de diferenciación y de posible exclusión </w:t>
      </w:r>
    </w:p>
    <w:p w14:paraId="0C4F40F4" w14:textId="77777777" w:rsidR="00DC58F6" w:rsidRPr="008B7E95" w:rsidRDefault="00DC58F6" w:rsidP="00DC58F6">
      <w:pPr>
        <w:pStyle w:val="ListParagraph"/>
        <w:numPr>
          <w:ilvl w:val="0"/>
          <w:numId w:val="8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objeto no neutro especialmente en los contenidos de “letras”, humanidades y ciencias sociales.</w:t>
      </w:r>
    </w:p>
    <w:p w14:paraId="577B9426" w14:textId="77777777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</w:p>
    <w:p w14:paraId="3AEF68E5" w14:textId="59AF6222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de los niveles obligatorios define la base de formación cultural común para todos los ciudadanos</w:t>
      </w:r>
      <w:r w:rsidR="008B7E95">
        <w:rPr>
          <w:rFonts w:ascii="Arial" w:hAnsi="Arial" w:cs="American Typewriter"/>
          <w:sz w:val="20"/>
        </w:rPr>
        <w:t>., p</w:t>
      </w:r>
      <w:r w:rsidRPr="008B7E95">
        <w:rPr>
          <w:rFonts w:ascii="Arial" w:hAnsi="Arial" w:cs="American Typewriter"/>
          <w:sz w:val="20"/>
        </w:rPr>
        <w:t xml:space="preserve">or ello sus contenidos deben </w:t>
      </w:r>
      <w:r w:rsidR="008B7E95" w:rsidRPr="008B7E95">
        <w:rPr>
          <w:rFonts w:ascii="Arial" w:hAnsi="Arial" w:cs="American Typewriter"/>
          <w:sz w:val="20"/>
        </w:rPr>
        <w:t xml:space="preserve">proporcionar </w:t>
      </w:r>
      <w:r w:rsidRPr="008B7E95">
        <w:rPr>
          <w:rFonts w:ascii="Arial" w:hAnsi="Arial" w:cs="American Typewriter"/>
          <w:sz w:val="20"/>
        </w:rPr>
        <w:t>una alternativa a los contenidos del academicismo</w:t>
      </w:r>
      <w:r w:rsidR="008B7E95" w:rsidRPr="008B7E95">
        <w:rPr>
          <w:rFonts w:ascii="Arial" w:hAnsi="Arial" w:cs="American Typewriter"/>
          <w:sz w:val="20"/>
        </w:rPr>
        <w:t xml:space="preserve"> </w:t>
      </w:r>
      <w:r w:rsidRPr="008B7E95">
        <w:rPr>
          <w:rFonts w:ascii="Arial" w:hAnsi="Arial" w:cs="American Typewriter"/>
          <w:sz w:val="20"/>
        </w:rPr>
        <w:t xml:space="preserve">para </w:t>
      </w:r>
      <w:r w:rsidR="008B7E95" w:rsidRPr="008B7E95">
        <w:rPr>
          <w:rFonts w:ascii="Arial" w:hAnsi="Arial" w:cs="American Typewriter"/>
          <w:sz w:val="20"/>
        </w:rPr>
        <w:t xml:space="preserve">que alumnos con diferentes dotaciones sean capaces de </w:t>
      </w:r>
      <w:r w:rsidRPr="008B7E95">
        <w:rPr>
          <w:rFonts w:ascii="Arial" w:hAnsi="Arial" w:cs="American Typewriter"/>
          <w:sz w:val="20"/>
        </w:rPr>
        <w:t xml:space="preserve">superar 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establecido.</w:t>
      </w:r>
    </w:p>
    <w:p w14:paraId="0D97F309" w14:textId="77777777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</w:p>
    <w:p w14:paraId="19534B95" w14:textId="77777777" w:rsidR="00DC58F6" w:rsidRPr="008B7E95" w:rsidRDefault="00DC58F6" w:rsidP="00DC58F6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Formulas para tratar la diversidad de los alumnos:</w:t>
      </w:r>
    </w:p>
    <w:p w14:paraId="2B874628" w14:textId="77777777" w:rsidR="00DC58F6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O</w:t>
      </w:r>
      <w:r w:rsidR="00DC58F6" w:rsidRPr="008B7E95">
        <w:rPr>
          <w:rFonts w:ascii="Arial" w:hAnsi="Arial" w:cs="American Typewriter"/>
          <w:sz w:val="20"/>
        </w:rPr>
        <w:t>ptar entre diferentes culturas para distintos tipos de sujetos</w:t>
      </w:r>
      <w:r w:rsidRPr="008B7E95">
        <w:rPr>
          <w:rFonts w:ascii="Arial" w:hAnsi="Arial" w:cs="American Typewriter"/>
          <w:sz w:val="20"/>
        </w:rPr>
        <w:t>, mayor cuanto más temprana es la elección entre vías alternativas dentro del mismo.</w:t>
      </w:r>
    </w:p>
    <w:p w14:paraId="7F9B3AC1" w14:textId="77777777" w:rsidR="00C67F91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Ofrecer módulos o asignaturas optativas que permitan la acomodación entre intereses y capacidades del alumno con la oferta curricular.</w:t>
      </w:r>
    </w:p>
    <w:p w14:paraId="0129F03C" w14:textId="77777777" w:rsidR="00C67F91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Plantear opciones internas dentro de una misma materia o área común para todos.</w:t>
      </w:r>
    </w:p>
    <w:p w14:paraId="40F1D37C" w14:textId="77777777" w:rsidR="00C67F91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Tratar las diferencias como compensación del déficit de entrada ante la cultura escolar dedicados a los alumnos que más lo necesitan.</w:t>
      </w:r>
    </w:p>
    <w:p w14:paraId="184B23E7" w14:textId="77777777" w:rsidR="00C67F91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Cambiar la metodología educativa.</w:t>
      </w:r>
    </w:p>
    <w:p w14:paraId="15AD0A6B" w14:textId="77777777" w:rsidR="00C67F91" w:rsidRPr="008B7E95" w:rsidRDefault="00C67F91" w:rsidP="00C67F91">
      <w:pPr>
        <w:pStyle w:val="ListParagraph"/>
        <w:numPr>
          <w:ilvl w:val="0"/>
          <w:numId w:val="9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Posibilitar el que cualquier opción sea reversible: entre caminos curriculares distintos, tipos de educación, etc.</w:t>
      </w:r>
    </w:p>
    <w:p w14:paraId="7168C30B" w14:textId="77777777" w:rsidR="00C67F91" w:rsidRPr="008B7E95" w:rsidRDefault="00C67F91" w:rsidP="00C67F91">
      <w:pPr>
        <w:jc w:val="both"/>
        <w:rPr>
          <w:rFonts w:ascii="Arial" w:hAnsi="Arial" w:cs="American Typewriter"/>
          <w:sz w:val="20"/>
        </w:rPr>
      </w:pPr>
    </w:p>
    <w:p w14:paraId="5B0F8331" w14:textId="77777777" w:rsidR="00C67F91" w:rsidRPr="008B7E95" w:rsidRDefault="00C67F91" w:rsidP="00C67F91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Dimensiones del conocimiento en las disciplinas (KING &amp; BROWNELL, 1976):</w:t>
      </w:r>
    </w:p>
    <w:p w14:paraId="7D28D4ED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 una comunidad de especialistas y profesores que comparten una parcela del saber con la preocupación de realizar contribuciones al mismo.</w:t>
      </w:r>
    </w:p>
    <w:p w14:paraId="227D780B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 la expresión de una cierta capacidad de creación humana dentro de un determinado territorio especializado cuya dinámica se mantiene siguiendo unos principios metodológicos.</w:t>
      </w:r>
    </w:p>
    <w:p w14:paraId="4272FFDC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 un dominio.</w:t>
      </w:r>
    </w:p>
    <w:p w14:paraId="50CE67CC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 una acumulación de tradición.</w:t>
      </w:r>
    </w:p>
    <w:p w14:paraId="1970E4E3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Está compuesto por una determinada estructura conceptual.</w:t>
      </w:r>
    </w:p>
    <w:p w14:paraId="1B09A1E6" w14:textId="77777777" w:rsidR="00C67F91" w:rsidRPr="008B7E95" w:rsidRDefault="00C67F91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 una forma de indagar, tiene una estructura sintáctica.</w:t>
      </w:r>
    </w:p>
    <w:p w14:paraId="5B94A854" w14:textId="77777777" w:rsidR="00C67F91" w:rsidRPr="008B7E95" w:rsidRDefault="00414035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Suponen lenguajes y sistemas de símbolos especializados.</w:t>
      </w:r>
    </w:p>
    <w:p w14:paraId="710A8C0F" w14:textId="77777777" w:rsidR="00414035" w:rsidRPr="008B7E95" w:rsidRDefault="00414035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Constituyen una herencia o acumulación de información y aportaciones diversas.</w:t>
      </w:r>
    </w:p>
    <w:p w14:paraId="3CAC0AB8" w14:textId="77777777" w:rsidR="00414035" w:rsidRPr="008B7E95" w:rsidRDefault="00414035" w:rsidP="00C67F91">
      <w:pPr>
        <w:pStyle w:val="ListParagraph"/>
        <w:numPr>
          <w:ilvl w:val="0"/>
          <w:numId w:val="10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Un ambiente afectivo que no se agota en la experiencia intelectual.</w:t>
      </w:r>
    </w:p>
    <w:p w14:paraId="2F2404A5" w14:textId="77777777" w:rsidR="00C67F91" w:rsidRPr="008B7E95" w:rsidRDefault="00C67F91" w:rsidP="00C67F91">
      <w:pPr>
        <w:jc w:val="both"/>
        <w:rPr>
          <w:rFonts w:ascii="Arial" w:hAnsi="Arial" w:cs="American Typewriter"/>
          <w:sz w:val="20"/>
        </w:rPr>
      </w:pPr>
    </w:p>
    <w:p w14:paraId="13D2F294" w14:textId="77777777" w:rsidR="00C65B80" w:rsidRPr="008B7E95" w:rsidRDefault="00C65B80" w:rsidP="00C65B80">
      <w:pPr>
        <w:pStyle w:val="ListParagraph"/>
        <w:numPr>
          <w:ilvl w:val="0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“Cultura escolar” y “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exterior” a la escuela.</w:t>
      </w:r>
    </w:p>
    <w:p w14:paraId="1EB0D9EE" w14:textId="77777777" w:rsidR="00414035" w:rsidRPr="008B7E95" w:rsidRDefault="00414035" w:rsidP="00414035">
      <w:pPr>
        <w:jc w:val="both"/>
        <w:rPr>
          <w:rFonts w:ascii="Arial" w:hAnsi="Arial" w:cs="American Typewriter"/>
          <w:sz w:val="20"/>
        </w:rPr>
      </w:pPr>
    </w:p>
    <w:p w14:paraId="01A541DA" w14:textId="77777777" w:rsidR="00414035" w:rsidRPr="008B7E95" w:rsidRDefault="00414035" w:rsidP="00414035">
      <w:p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Dewey (1967): la misión de la institución escolar es de proveer un ambiente:</w:t>
      </w:r>
    </w:p>
    <w:p w14:paraId="3BDBF920" w14:textId="77777777" w:rsidR="00414035" w:rsidRPr="008B7E95" w:rsidRDefault="00414035" w:rsidP="00414035">
      <w:pPr>
        <w:pStyle w:val="ListParagraph"/>
        <w:numPr>
          <w:ilvl w:val="0"/>
          <w:numId w:val="1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simplificado: posibilite la comprensión de la complejidad exterior</w:t>
      </w:r>
    </w:p>
    <w:p w14:paraId="00F10B8F" w14:textId="77777777" w:rsidR="00414035" w:rsidRPr="008B7E95" w:rsidRDefault="00414035" w:rsidP="00414035">
      <w:pPr>
        <w:pStyle w:val="ListParagraph"/>
        <w:numPr>
          <w:ilvl w:val="0"/>
          <w:numId w:val="1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ordenado: comprender el ambiente exterior más complejo</w:t>
      </w:r>
    </w:p>
    <w:p w14:paraId="3A551E1A" w14:textId="77777777" w:rsidR="00414035" w:rsidRPr="008B7E95" w:rsidRDefault="00414035" w:rsidP="00414035">
      <w:pPr>
        <w:pStyle w:val="ListParagraph"/>
        <w:numPr>
          <w:ilvl w:val="0"/>
          <w:numId w:val="1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compensatorio: liberador de limitaciones que pueda tener un alumno</w:t>
      </w:r>
    </w:p>
    <w:p w14:paraId="6E70AB47" w14:textId="77777777" w:rsidR="00414035" w:rsidRPr="008B7E95" w:rsidRDefault="00414035" w:rsidP="00414035">
      <w:pPr>
        <w:pStyle w:val="ListParagraph"/>
        <w:numPr>
          <w:ilvl w:val="0"/>
          <w:numId w:val="1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coordine: influencias dispersas</w:t>
      </w:r>
    </w:p>
    <w:p w14:paraId="7367B44E" w14:textId="77777777" w:rsidR="00C65B80" w:rsidRPr="008B7E95" w:rsidRDefault="00C65B80" w:rsidP="00C65B80">
      <w:pPr>
        <w:jc w:val="both"/>
        <w:rPr>
          <w:rFonts w:ascii="Arial" w:hAnsi="Arial" w:cs="American Typewriter"/>
          <w:sz w:val="20"/>
        </w:rPr>
      </w:pPr>
    </w:p>
    <w:p w14:paraId="6C7D1BBB" w14:textId="77777777" w:rsidR="00C65B80" w:rsidRPr="008B7E95" w:rsidRDefault="00C65B80" w:rsidP="00C65B80">
      <w:pPr>
        <w:pStyle w:val="ListParagraph"/>
        <w:numPr>
          <w:ilvl w:val="0"/>
          <w:numId w:val="2"/>
        </w:numPr>
        <w:ind w:left="630" w:hanging="612"/>
        <w:jc w:val="both"/>
        <w:rPr>
          <w:rFonts w:ascii="Arial" w:hAnsi="Arial" w:cs="American Typewriter"/>
          <w:b/>
          <w:sz w:val="20"/>
        </w:rPr>
      </w:pPr>
      <w:r w:rsidRPr="008B7E95">
        <w:rPr>
          <w:rFonts w:ascii="Arial" w:hAnsi="Arial" w:cs="American Typewriter"/>
          <w:b/>
          <w:sz w:val="20"/>
        </w:rPr>
        <w:t xml:space="preserve">Los códigos o el formato del </w:t>
      </w:r>
      <w:proofErr w:type="spellStart"/>
      <w:r w:rsidRPr="008B7E95">
        <w:rPr>
          <w:rFonts w:ascii="Arial" w:hAnsi="Arial" w:cs="American Typewriter"/>
          <w:b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b/>
          <w:sz w:val="20"/>
        </w:rPr>
        <w:t>.</w:t>
      </w:r>
    </w:p>
    <w:p w14:paraId="169DB778" w14:textId="77777777" w:rsidR="00C65B80" w:rsidRPr="008B7E95" w:rsidRDefault="00C65B80" w:rsidP="00C65B80">
      <w:pPr>
        <w:jc w:val="both"/>
        <w:rPr>
          <w:rFonts w:ascii="Arial" w:hAnsi="Arial" w:cs="American Typewriter"/>
          <w:i/>
          <w:sz w:val="20"/>
        </w:rPr>
      </w:pPr>
    </w:p>
    <w:p w14:paraId="3B9424AD" w14:textId="77777777" w:rsidR="00C65B80" w:rsidRPr="008B7E95" w:rsidRDefault="00C65B80" w:rsidP="00C65B80">
      <w:pPr>
        <w:pStyle w:val="ListParagraph"/>
        <w:numPr>
          <w:ilvl w:val="0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 xml:space="preserve">A) El código de la especialización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i/>
          <w:sz w:val="20"/>
        </w:rPr>
        <w:t>.</w:t>
      </w:r>
    </w:p>
    <w:p w14:paraId="3D4FCF86" w14:textId="77777777" w:rsidR="00414035" w:rsidRPr="008B7E95" w:rsidRDefault="00414035" w:rsidP="00414035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Condiciona la experiencia que los alumnos pueden obtener de él.</w:t>
      </w:r>
    </w:p>
    <w:p w14:paraId="39D916E1" w14:textId="77777777" w:rsidR="00414035" w:rsidRPr="008B7E95" w:rsidRDefault="00414035" w:rsidP="00414035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Repercute sobre la propia estructura y funcionamiento del sistema educativo y los centros escolares.</w:t>
      </w:r>
    </w:p>
    <w:p w14:paraId="584F8F5A" w14:textId="77777777" w:rsidR="00414035" w:rsidRPr="008B7E95" w:rsidRDefault="00414035" w:rsidP="00414035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Dos tipos básicos de </w:t>
      </w:r>
      <w:proofErr w:type="spellStart"/>
      <w:r w:rsidRPr="008B7E95">
        <w:rPr>
          <w:rFonts w:ascii="Arial" w:hAnsi="Arial" w:cs="American Typewriter"/>
          <w:i/>
          <w:sz w:val="20"/>
        </w:rPr>
        <w:t>curricula</w:t>
      </w:r>
      <w:proofErr w:type="spellEnd"/>
      <w:r w:rsidRPr="008B7E95">
        <w:rPr>
          <w:rFonts w:ascii="Arial" w:hAnsi="Arial" w:cs="American Typewriter"/>
          <w:sz w:val="20"/>
        </w:rPr>
        <w:t xml:space="preserve">: </w:t>
      </w:r>
    </w:p>
    <w:p w14:paraId="7F3B52D2" w14:textId="77777777" w:rsidR="00414035" w:rsidRPr="008B7E95" w:rsidRDefault="00414035" w:rsidP="008B7E95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De componentes yuxtapuestos: donde los elementos se diferencian claramente unos de otros. Este relega el dominio de las últimas claves del conocimiento a las fases finales del aprendizaje; las primeras y las intermedias son escalones propedéuticos para las siguientes. Reduce el poder de los profesores sobre el contenido que transmiten.</w:t>
      </w:r>
    </w:p>
    <w:p w14:paraId="21E54E68" w14:textId="77777777" w:rsidR="00414035" w:rsidRPr="008B7E95" w:rsidRDefault="00414035" w:rsidP="00414035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Integrado: los contenidos aparecen en relación abierta unos respecto de otros. Dejar al profesor organizar el contenido en medida en que se requieren otras lógicas.</w:t>
      </w:r>
    </w:p>
    <w:p w14:paraId="74FDB908" w14:textId="77777777" w:rsidR="00414035" w:rsidRPr="008B7E95" w:rsidRDefault="00414035" w:rsidP="00414035">
      <w:pPr>
        <w:pStyle w:val="ListParagraph"/>
        <w:jc w:val="both"/>
        <w:rPr>
          <w:rFonts w:ascii="Arial" w:hAnsi="Arial" w:cs="American Typewriter"/>
          <w:i/>
          <w:sz w:val="20"/>
        </w:rPr>
      </w:pPr>
    </w:p>
    <w:p w14:paraId="44B04C29" w14:textId="77777777" w:rsidR="00C65B80" w:rsidRPr="008B7E95" w:rsidRDefault="00C65B80" w:rsidP="00C65B80">
      <w:pPr>
        <w:pStyle w:val="ListParagraph"/>
        <w:numPr>
          <w:ilvl w:val="0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B) El código organizativo</w:t>
      </w:r>
    </w:p>
    <w:p w14:paraId="3A669C3C" w14:textId="77777777" w:rsidR="008241E9" w:rsidRPr="008B7E95" w:rsidRDefault="008241E9" w:rsidP="008241E9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En función de las características del sistema escolar.</w:t>
      </w:r>
    </w:p>
    <w:p w14:paraId="0D846D63" w14:textId="77777777" w:rsidR="008241E9" w:rsidRPr="008B7E95" w:rsidRDefault="008241E9" w:rsidP="008241E9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 xml:space="preserve">Se trata de opciones que corresponden a la regulación administrativa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>.</w:t>
      </w:r>
    </w:p>
    <w:p w14:paraId="2C651C4C" w14:textId="77777777" w:rsidR="008241E9" w:rsidRPr="008B7E95" w:rsidRDefault="008241E9" w:rsidP="008241E9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Se refiere a las disposiciones tomadas en los centros.</w:t>
      </w:r>
    </w:p>
    <w:p w14:paraId="3DFB6554" w14:textId="77777777" w:rsidR="008241E9" w:rsidRPr="008B7E95" w:rsidRDefault="008241E9" w:rsidP="008241E9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 xml:space="preserve">Ordenación por medio de ciclos: </w:t>
      </w:r>
    </w:p>
    <w:p w14:paraId="706B198F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El ciclo es una unidad que engloba varios cursos</w:t>
      </w:r>
    </w:p>
    <w:p w14:paraId="57C07F2E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Permite organización del contenido en relación con un tiempo más dilatado para su superación, evaluación, etc.</w:t>
      </w:r>
    </w:p>
    <w:p w14:paraId="0EDBE7D9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Proporciona al profesor un margen mayor de flexibilidad</w:t>
      </w:r>
    </w:p>
    <w:p w14:paraId="255A2508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Más fácil adaptación al ritmo de los alumnos en grupos heterogéneos</w:t>
      </w:r>
    </w:p>
    <w:p w14:paraId="0E4B7C66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Tolera mejor la diversidad de los alumnos</w:t>
      </w:r>
    </w:p>
    <w:p w14:paraId="00F01C64" w14:textId="77777777" w:rsidR="008241E9" w:rsidRPr="008B7E95" w:rsidRDefault="008241E9" w:rsidP="008241E9">
      <w:pPr>
        <w:pStyle w:val="ListParagraph"/>
        <w:numPr>
          <w:ilvl w:val="3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Permite agrupar más fácilmente los contenidos en torno a unidades globalizadoras</w:t>
      </w:r>
    </w:p>
    <w:p w14:paraId="167DD8CF" w14:textId="77777777" w:rsidR="008241E9" w:rsidRPr="008B7E95" w:rsidRDefault="008241E9" w:rsidP="008241E9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Ordenación por medio de cursos académicos:</w:t>
      </w:r>
      <w:r w:rsidR="00A438F4" w:rsidRPr="008B7E95">
        <w:rPr>
          <w:rFonts w:ascii="Arial" w:hAnsi="Arial" w:cs="American Typewriter"/>
          <w:sz w:val="20"/>
        </w:rPr>
        <w:t xml:space="preserve"> se debe adscribir contenidos, objetivos, habilidades, a períodos determinados de tiempo.</w:t>
      </w:r>
    </w:p>
    <w:p w14:paraId="74F344AE" w14:textId="77777777" w:rsidR="00A438F4" w:rsidRPr="008B7E95" w:rsidRDefault="00A438F4" w:rsidP="00A438F4">
      <w:pPr>
        <w:ind w:left="1800"/>
        <w:jc w:val="both"/>
        <w:rPr>
          <w:rFonts w:ascii="Arial" w:hAnsi="Arial" w:cs="American Typewriter"/>
          <w:i/>
          <w:sz w:val="20"/>
        </w:rPr>
      </w:pPr>
    </w:p>
    <w:p w14:paraId="339EB77E" w14:textId="77777777" w:rsidR="00C65B80" w:rsidRPr="008B7E95" w:rsidRDefault="00C65B80" w:rsidP="00C65B80">
      <w:pPr>
        <w:pStyle w:val="ListParagraph"/>
        <w:numPr>
          <w:ilvl w:val="0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C) El código de la separación de funciones.</w:t>
      </w:r>
    </w:p>
    <w:p w14:paraId="6AF22AC6" w14:textId="77777777" w:rsidR="00A438F4" w:rsidRPr="008B7E95" w:rsidRDefault="00A438F4" w:rsidP="00A438F4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La organización de los sistemas educativos y 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conlleva a división de funciones de los profesores y entre estos y otros profesionales. </w:t>
      </w:r>
    </w:p>
    <w:p w14:paraId="675FCB23" w14:textId="77777777" w:rsidR="00A438F4" w:rsidRPr="008B7E95" w:rsidRDefault="00A438F4" w:rsidP="00A438F4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La especialización del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conlleva a la especialización de los profesores que lleva a parcializar funciones educativas entre docente y tutor.</w:t>
      </w:r>
    </w:p>
    <w:p w14:paraId="6100FC6B" w14:textId="77777777" w:rsidR="00A438F4" w:rsidRPr="008B7E95" w:rsidRDefault="00A438F4" w:rsidP="00A438F4">
      <w:pPr>
        <w:pStyle w:val="ListParagraph"/>
        <w:ind w:left="1440"/>
        <w:jc w:val="both"/>
        <w:rPr>
          <w:rFonts w:ascii="Arial" w:hAnsi="Arial" w:cs="American Typewriter"/>
          <w:sz w:val="20"/>
        </w:rPr>
      </w:pPr>
    </w:p>
    <w:p w14:paraId="7DE074A0" w14:textId="77777777" w:rsidR="00C65B80" w:rsidRPr="008B7E95" w:rsidRDefault="00C65B80" w:rsidP="00C65B80">
      <w:pPr>
        <w:pStyle w:val="ListParagraph"/>
        <w:numPr>
          <w:ilvl w:val="0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D) Los códigos metodológicos.</w:t>
      </w:r>
    </w:p>
    <w:p w14:paraId="26E72393" w14:textId="77777777" w:rsidR="00A438F4" w:rsidRPr="008B7E95" w:rsidRDefault="00A438F4" w:rsidP="00A438F4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 xml:space="preserve">El </w:t>
      </w:r>
      <w:proofErr w:type="spellStart"/>
      <w:r w:rsidRPr="008B7E95">
        <w:rPr>
          <w:rFonts w:ascii="Arial" w:hAnsi="Arial" w:cs="American Typewriter"/>
          <w:sz w:val="20"/>
        </w:rPr>
        <w:t>curriculum</w:t>
      </w:r>
      <w:proofErr w:type="spellEnd"/>
      <w:r w:rsidRPr="008B7E95">
        <w:rPr>
          <w:rFonts w:ascii="Arial" w:hAnsi="Arial" w:cs="American Typewriter"/>
          <w:sz w:val="20"/>
        </w:rPr>
        <w:t xml:space="preserve"> es algo elaborado bajo unos determinados códigos pedagógicos: </w:t>
      </w:r>
    </w:p>
    <w:p w14:paraId="0C4C8537" w14:textId="77777777" w:rsidR="00A438F4" w:rsidRPr="008B7E95" w:rsidRDefault="00A438F4" w:rsidP="00A438F4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Prescripción curricular que hace la administración</w:t>
      </w:r>
    </w:p>
    <w:p w14:paraId="6E9F350B" w14:textId="77777777" w:rsidR="00A438F4" w:rsidRPr="008B7E95" w:rsidRDefault="00A438F4" w:rsidP="00A438F4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 xml:space="preserve">Materiales que elaboran el </w:t>
      </w:r>
      <w:proofErr w:type="spellStart"/>
      <w:r w:rsidRPr="008B7E95">
        <w:rPr>
          <w:rFonts w:ascii="Arial" w:hAnsi="Arial" w:cs="American Typewriter"/>
          <w:i/>
          <w:sz w:val="20"/>
        </w:rPr>
        <w:t>curriculum</w:t>
      </w:r>
      <w:proofErr w:type="spellEnd"/>
    </w:p>
    <w:p w14:paraId="6CC2CB53" w14:textId="77777777" w:rsidR="00A438F4" w:rsidRPr="008B7E95" w:rsidRDefault="00A438F4" w:rsidP="00A438F4">
      <w:pPr>
        <w:pStyle w:val="ListParagraph"/>
        <w:numPr>
          <w:ilvl w:val="2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Programaciones o diseños que realiza el profesor, el centro escolar, etc.</w:t>
      </w:r>
    </w:p>
    <w:p w14:paraId="07FF1163" w14:textId="77777777" w:rsidR="00A438F4" w:rsidRPr="008B7E95" w:rsidRDefault="00A438F4" w:rsidP="00A438F4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La selección de contenidos se realiza considerando las posibilidades, intereses o formas de aprender de los alumnos.</w:t>
      </w:r>
    </w:p>
    <w:p w14:paraId="5F4ABB89" w14:textId="77777777" w:rsidR="00A438F4" w:rsidRPr="008B7E95" w:rsidRDefault="00A438F4" w:rsidP="00A438F4">
      <w:pPr>
        <w:pStyle w:val="ListParagraph"/>
        <w:numPr>
          <w:ilvl w:val="1"/>
          <w:numId w:val="1"/>
        </w:numPr>
        <w:jc w:val="both"/>
        <w:rPr>
          <w:rFonts w:ascii="Arial" w:hAnsi="Arial" w:cs="American Typewriter"/>
          <w:i/>
          <w:sz w:val="20"/>
        </w:rPr>
      </w:pPr>
      <w:r w:rsidRPr="008B7E95">
        <w:rPr>
          <w:rFonts w:ascii="Arial" w:hAnsi="Arial" w:cs="American Typewriter"/>
          <w:sz w:val="20"/>
        </w:rPr>
        <w:t>Los códigos pedagógicos pueden estimular la renovación de la enseñanza o estabilizarla en estilos obsoletos.</w:t>
      </w:r>
    </w:p>
    <w:p w14:paraId="510955EE" w14:textId="77777777" w:rsidR="00A438F4" w:rsidRPr="008B7E95" w:rsidRDefault="00A438F4" w:rsidP="00A438F4">
      <w:pPr>
        <w:jc w:val="both"/>
        <w:rPr>
          <w:rFonts w:ascii="Arial" w:hAnsi="Arial" w:cs="American Typewriter"/>
          <w:sz w:val="20"/>
        </w:rPr>
      </w:pPr>
    </w:p>
    <w:p w14:paraId="6E325929" w14:textId="77777777" w:rsidR="00A438F4" w:rsidRPr="008B7E95" w:rsidRDefault="00A438F4" w:rsidP="00DD28F0">
      <w:pPr>
        <w:ind w:firstLine="360"/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Estos códigos manifiestan dos principios:</w:t>
      </w:r>
    </w:p>
    <w:p w14:paraId="1C936199" w14:textId="77777777" w:rsidR="00A438F4" w:rsidRPr="008B7E95" w:rsidRDefault="00A438F4" w:rsidP="00A438F4">
      <w:pPr>
        <w:pStyle w:val="ListParagraph"/>
        <w:numPr>
          <w:ilvl w:val="0"/>
          <w:numId w:val="12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>la práctica docente tiene reguladores externos a los profesores</w:t>
      </w:r>
    </w:p>
    <w:p w14:paraId="5D13ED0B" w14:textId="77777777" w:rsidR="00A438F4" w:rsidRPr="008B7E95" w:rsidRDefault="00A438F4" w:rsidP="00A438F4">
      <w:pPr>
        <w:pStyle w:val="ListParagraph"/>
        <w:numPr>
          <w:ilvl w:val="0"/>
          <w:numId w:val="12"/>
        </w:numPr>
        <w:jc w:val="both"/>
        <w:rPr>
          <w:rFonts w:ascii="Arial" w:hAnsi="Arial" w:cs="American Typewriter"/>
          <w:sz w:val="20"/>
        </w:rPr>
      </w:pPr>
      <w:r w:rsidRPr="008B7E95">
        <w:rPr>
          <w:rFonts w:ascii="Arial" w:hAnsi="Arial" w:cs="American Typewriter"/>
          <w:sz w:val="20"/>
        </w:rPr>
        <w:t xml:space="preserve">en la medida en que el profesor no tenga el dominio profesional en la decisión de su práctica, una serie de conocimientos y competencias intelectuales dejarán de pertenecerle como </w:t>
      </w:r>
      <w:proofErr w:type="spellStart"/>
      <w:r w:rsidRPr="008B7E95">
        <w:rPr>
          <w:rFonts w:ascii="Arial" w:hAnsi="Arial" w:cs="American Typewriter"/>
          <w:sz w:val="20"/>
        </w:rPr>
        <w:t>profesionalizadoras</w:t>
      </w:r>
      <w:proofErr w:type="spellEnd"/>
      <w:r w:rsidRPr="008B7E95">
        <w:rPr>
          <w:rFonts w:ascii="Arial" w:hAnsi="Arial" w:cs="American Typewriter"/>
          <w:sz w:val="20"/>
        </w:rPr>
        <w:t>.</w:t>
      </w:r>
    </w:p>
    <w:p w14:paraId="60799D41" w14:textId="77777777" w:rsidR="00C65B80" w:rsidRPr="008B7E95" w:rsidRDefault="00C65B80" w:rsidP="00C65B80">
      <w:pPr>
        <w:jc w:val="both"/>
        <w:rPr>
          <w:rFonts w:ascii="Arial" w:hAnsi="Arial" w:cs="American Typewriter"/>
          <w:i/>
          <w:sz w:val="20"/>
        </w:rPr>
      </w:pPr>
    </w:p>
    <w:p w14:paraId="3492B3C9" w14:textId="77777777" w:rsidR="00C65B80" w:rsidRPr="008B7E95" w:rsidRDefault="00C65B80" w:rsidP="00C65B80">
      <w:pPr>
        <w:jc w:val="both"/>
        <w:rPr>
          <w:rFonts w:ascii="Arial" w:hAnsi="Arial" w:cs="American Typewriter"/>
          <w:i/>
          <w:sz w:val="20"/>
        </w:rPr>
      </w:pPr>
    </w:p>
    <w:sectPr w:rsidR="00C65B80" w:rsidRPr="008B7E95" w:rsidSect="00DC58F6">
      <w:pgSz w:w="12242" w:h="15842"/>
      <w:pgMar w:top="990" w:right="1080" w:bottom="1080" w:left="1080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7D9"/>
    <w:multiLevelType w:val="multilevel"/>
    <w:tmpl w:val="DD26AE5C"/>
    <w:lvl w:ilvl="0">
      <w:start w:val="1"/>
      <w:numFmt w:val="decimal"/>
      <w:lvlText w:val="2.%1.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892E32"/>
    <w:multiLevelType w:val="hybridMultilevel"/>
    <w:tmpl w:val="51EC4B08"/>
    <w:lvl w:ilvl="0" w:tplc="943AEDA4">
      <w:start w:val="1"/>
      <w:numFmt w:val="bullet"/>
      <w:lvlText w:val="-"/>
      <w:lvlJc w:val="left"/>
      <w:pPr>
        <w:ind w:left="720" w:hanging="360"/>
      </w:pPr>
      <w:rPr>
        <w:rFonts w:ascii="American Typewriter" w:eastAsiaTheme="minorEastAsia" w:hAnsi="American Typewriter" w:cs="American Typewrit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431FB"/>
    <w:multiLevelType w:val="hybridMultilevel"/>
    <w:tmpl w:val="4CB0756E"/>
    <w:lvl w:ilvl="0" w:tplc="675CADB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E0E5E"/>
    <w:multiLevelType w:val="hybridMultilevel"/>
    <w:tmpl w:val="6B5E85C2"/>
    <w:lvl w:ilvl="0" w:tplc="F0440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B365E"/>
    <w:multiLevelType w:val="hybridMultilevel"/>
    <w:tmpl w:val="2B5CE924"/>
    <w:lvl w:ilvl="0" w:tplc="68064E2A">
      <w:start w:val="1"/>
      <w:numFmt w:val="decimal"/>
      <w:lvlText w:val="2.%1.-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4014D8"/>
    <w:multiLevelType w:val="hybridMultilevel"/>
    <w:tmpl w:val="8F10CED8"/>
    <w:lvl w:ilvl="0" w:tplc="AC3AA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53B3"/>
    <w:multiLevelType w:val="hybridMultilevel"/>
    <w:tmpl w:val="3CEA2930"/>
    <w:lvl w:ilvl="0" w:tplc="6748A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16371"/>
    <w:multiLevelType w:val="hybridMultilevel"/>
    <w:tmpl w:val="540491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E50B3"/>
    <w:multiLevelType w:val="hybridMultilevel"/>
    <w:tmpl w:val="5A7EE89A"/>
    <w:lvl w:ilvl="0" w:tplc="3E3A9680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3775E7"/>
    <w:multiLevelType w:val="hybridMultilevel"/>
    <w:tmpl w:val="19D2F664"/>
    <w:lvl w:ilvl="0" w:tplc="160E5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6306B"/>
    <w:multiLevelType w:val="hybridMultilevel"/>
    <w:tmpl w:val="8C80A010"/>
    <w:lvl w:ilvl="0" w:tplc="2988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E7D11"/>
    <w:multiLevelType w:val="hybridMultilevel"/>
    <w:tmpl w:val="0F245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B80"/>
    <w:rsid w:val="003C1DE6"/>
    <w:rsid w:val="004005D8"/>
    <w:rsid w:val="00414035"/>
    <w:rsid w:val="008241E9"/>
    <w:rsid w:val="0088676F"/>
    <w:rsid w:val="008A7858"/>
    <w:rsid w:val="008B7E95"/>
    <w:rsid w:val="009A5CA6"/>
    <w:rsid w:val="00A438F4"/>
    <w:rsid w:val="00C65B80"/>
    <w:rsid w:val="00C67F91"/>
    <w:rsid w:val="00CE253C"/>
    <w:rsid w:val="00DC58F6"/>
    <w:rsid w:val="00DD28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ECE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1185</Words>
  <Characters>6758</Characters>
  <Application>Microsoft Macintosh Word</Application>
  <DocSecurity>0</DocSecurity>
  <Lines>56</Lines>
  <Paragraphs>15</Paragraphs>
  <ScaleCrop>false</ScaleCrop>
  <Company>GL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Leveron</dc:creator>
  <cp:keywords/>
  <dc:description/>
  <cp:lastModifiedBy>Gabriella Leveron</cp:lastModifiedBy>
  <cp:revision>4</cp:revision>
  <dcterms:created xsi:type="dcterms:W3CDTF">2012-07-10T02:28:00Z</dcterms:created>
  <dcterms:modified xsi:type="dcterms:W3CDTF">2012-07-12T01:56:00Z</dcterms:modified>
</cp:coreProperties>
</file>